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B20" w:rsidRDefault="003F2002">
      <w:pPr>
        <w:spacing w:after="0" w:line="240" w:lineRule="auto"/>
        <w:rPr>
          <w:rFonts w:ascii="Calibri" w:eastAsia="Calibri" w:hAnsi="Calibri" w:cs="Calibri"/>
          <w:i/>
          <w:sz w:val="18"/>
          <w:u w:val="single"/>
        </w:rPr>
      </w:pPr>
      <w:r>
        <w:rPr>
          <w:rFonts w:ascii="Calibri" w:eastAsia="Calibri" w:hAnsi="Calibri" w:cs="Calibri"/>
        </w:rPr>
        <w:t xml:space="preserve">                                                                                                                                              </w:t>
      </w:r>
    </w:p>
    <w:p w:rsidR="00252B20" w:rsidRDefault="003F2002">
      <w:pPr>
        <w:spacing w:after="0" w:line="240" w:lineRule="auto"/>
        <w:rPr>
          <w:rFonts w:ascii="Calibri" w:eastAsia="Calibri" w:hAnsi="Calibri" w:cs="Calibri"/>
        </w:rPr>
      </w:pPr>
      <w:r>
        <w:rPr>
          <w:rFonts w:ascii="Calibri" w:eastAsia="Calibri" w:hAnsi="Calibri" w:cs="Calibri"/>
        </w:rPr>
        <w:t xml:space="preserve">                                                                   </w:t>
      </w:r>
      <w:r>
        <w:rPr>
          <w:rFonts w:ascii="Calibri" w:eastAsia="Calibri" w:hAnsi="Calibri" w:cs="Calibri"/>
          <w:b/>
          <w:i/>
          <w:sz w:val="28"/>
        </w:rPr>
        <w:t>CASO Panel</w:t>
      </w:r>
      <w:r w:rsidR="00212A67">
        <w:rPr>
          <w:rFonts w:ascii="Calibri" w:eastAsia="Calibri" w:hAnsi="Calibri" w:cs="Calibri"/>
          <w:b/>
          <w:i/>
          <w:sz w:val="28"/>
        </w:rPr>
        <w:t xml:space="preserve"> Bios.</w:t>
      </w:r>
    </w:p>
    <w:p w:rsidR="00252B20" w:rsidRDefault="003F2002">
      <w:pPr>
        <w:spacing w:after="0" w:line="240" w:lineRule="auto"/>
        <w:rPr>
          <w:rFonts w:ascii="Calibri" w:eastAsia="Calibri" w:hAnsi="Calibri" w:cs="Calibri"/>
          <w:b/>
          <w:i/>
          <w:sz w:val="24"/>
        </w:rPr>
      </w:pPr>
      <w:r>
        <w:rPr>
          <w:rFonts w:ascii="Calibri" w:eastAsia="Calibri" w:hAnsi="Calibri" w:cs="Calibri"/>
          <w:color w:val="000000"/>
          <w:sz w:val="28"/>
        </w:rPr>
        <w:t xml:space="preserve">            </w:t>
      </w:r>
      <w:r>
        <w:rPr>
          <w:rFonts w:ascii="Calibri" w:eastAsia="Calibri" w:hAnsi="Calibri" w:cs="Calibri"/>
          <w:b/>
          <w:color w:val="000000"/>
          <w:sz w:val="28"/>
        </w:rPr>
        <w:t>"Geopolitics and Great Power Competition in the South Caucasus."</w:t>
      </w:r>
      <w:r>
        <w:rPr>
          <w:rFonts w:ascii="Calibri" w:eastAsia="Calibri" w:hAnsi="Calibri" w:cs="Calibri"/>
          <w:b/>
          <w:i/>
          <w:sz w:val="24"/>
        </w:rPr>
        <w:t xml:space="preserve">                      </w:t>
      </w:r>
    </w:p>
    <w:p w:rsidR="00252B20" w:rsidRDefault="003F2002">
      <w:pPr>
        <w:spacing w:after="0" w:line="240" w:lineRule="auto"/>
        <w:rPr>
          <w:rFonts w:ascii="Calibri" w:eastAsia="Calibri" w:hAnsi="Calibri" w:cs="Calibri"/>
          <w:i/>
          <w:sz w:val="24"/>
        </w:rPr>
      </w:pPr>
      <w:r>
        <w:rPr>
          <w:rFonts w:ascii="Calibri" w:eastAsia="Calibri" w:hAnsi="Calibri" w:cs="Calibri"/>
          <w:i/>
          <w:sz w:val="24"/>
        </w:rPr>
        <w:t xml:space="preserve">                                                            (2 February 2021)</w:t>
      </w:r>
      <w:r>
        <w:rPr>
          <w:rFonts w:ascii="Calibri" w:eastAsia="Calibri" w:hAnsi="Calibri" w:cs="Calibri"/>
          <w:i/>
          <w:sz w:val="24"/>
          <w:u w:val="single"/>
        </w:rPr>
        <w:t xml:space="preserve">   </w:t>
      </w:r>
    </w:p>
    <w:p w:rsidR="00252B20" w:rsidRDefault="003F2002">
      <w:pPr>
        <w:spacing w:after="0" w:line="240" w:lineRule="auto"/>
        <w:rPr>
          <w:rFonts w:ascii="Calibri" w:eastAsia="Calibri" w:hAnsi="Calibri" w:cs="Calibri"/>
          <w:b/>
          <w:sz w:val="28"/>
        </w:rPr>
      </w:pPr>
      <w:r>
        <w:rPr>
          <w:rFonts w:ascii="Calibri" w:eastAsia="Calibri" w:hAnsi="Calibri" w:cs="Calibri"/>
          <w:sz w:val="40"/>
        </w:rPr>
        <w:t xml:space="preserve">                         </w:t>
      </w:r>
    </w:p>
    <w:p w:rsidR="00252B20" w:rsidRPr="00212A67" w:rsidRDefault="003F2002" w:rsidP="00212A67">
      <w:pPr>
        <w:pStyle w:val="ListParagraph"/>
        <w:numPr>
          <w:ilvl w:val="0"/>
          <w:numId w:val="5"/>
        </w:numPr>
        <w:spacing w:after="0" w:line="240" w:lineRule="auto"/>
        <w:rPr>
          <w:rFonts w:ascii="Calibri" w:eastAsia="Calibri" w:hAnsi="Calibri" w:cs="Calibri"/>
          <w:b/>
        </w:rPr>
      </w:pPr>
      <w:r w:rsidRPr="00212A67">
        <w:rPr>
          <w:rFonts w:ascii="Calibri" w:eastAsia="Calibri" w:hAnsi="Calibri" w:cs="Calibri"/>
          <w:b/>
        </w:rPr>
        <w:t xml:space="preserve">Ambassador Richard </w:t>
      </w:r>
      <w:proofErr w:type="spellStart"/>
      <w:r w:rsidRPr="00212A67">
        <w:rPr>
          <w:rFonts w:ascii="Calibri" w:eastAsia="Calibri" w:hAnsi="Calibri" w:cs="Calibri"/>
          <w:b/>
        </w:rPr>
        <w:t>Kauzlarich</w:t>
      </w:r>
      <w:proofErr w:type="spellEnd"/>
      <w:r w:rsidRPr="00212A67">
        <w:rPr>
          <w:rFonts w:ascii="Calibri" w:eastAsia="Calibri" w:hAnsi="Calibri" w:cs="Calibri"/>
          <w:b/>
        </w:rPr>
        <w:t>, a former Senior Deputy to the US Secretary</w:t>
      </w:r>
      <w:r w:rsidRPr="00212A67">
        <w:rPr>
          <w:rFonts w:ascii="Calibri" w:eastAsia="Calibri" w:hAnsi="Calibri" w:cs="Calibri"/>
          <w:b/>
        </w:rPr>
        <w:t xml:space="preserve"> of State, the President's Special Representative to the Newly Independent States and Deputy Assistant Secretary of State in the Bureau of European Affairs.</w:t>
      </w:r>
    </w:p>
    <w:p w:rsidR="00252B20" w:rsidRDefault="00252B20">
      <w:pPr>
        <w:spacing w:after="0" w:line="240" w:lineRule="auto"/>
        <w:rPr>
          <w:rFonts w:ascii="Calibri" w:eastAsia="Calibri" w:hAnsi="Calibri" w:cs="Calibri"/>
          <w:b/>
        </w:rPr>
      </w:pPr>
    </w:p>
    <w:p w:rsidR="00252B20" w:rsidRDefault="003F2002">
      <w:pPr>
        <w:spacing w:after="0" w:line="240" w:lineRule="auto"/>
        <w:rPr>
          <w:rFonts w:ascii="Calibri" w:eastAsia="Calibri" w:hAnsi="Calibri" w:cs="Calibri"/>
          <w:b/>
        </w:rPr>
      </w:pPr>
      <w:r>
        <w:rPr>
          <w:rFonts w:ascii="Calibri" w:eastAsia="Calibri" w:hAnsi="Calibri" w:cs="Calibri"/>
          <w:b/>
        </w:rPr>
        <w:t xml:space="preserve">Ambassador Richard </w:t>
      </w:r>
      <w:proofErr w:type="spellStart"/>
      <w:r>
        <w:rPr>
          <w:rFonts w:ascii="Calibri" w:eastAsia="Calibri" w:hAnsi="Calibri" w:cs="Calibri"/>
          <w:b/>
        </w:rPr>
        <w:t>Kauzlarich</w:t>
      </w:r>
      <w:proofErr w:type="spellEnd"/>
      <w:r>
        <w:rPr>
          <w:rFonts w:ascii="Calibri" w:eastAsia="Calibri" w:hAnsi="Calibri" w:cs="Calibri"/>
          <w:b/>
        </w:rPr>
        <w:t> </w:t>
      </w:r>
      <w:r>
        <w:rPr>
          <w:rFonts w:ascii="Calibri" w:eastAsia="Calibri" w:hAnsi="Calibri" w:cs="Calibri"/>
        </w:rPr>
        <w:t>is</w:t>
      </w:r>
      <w:r>
        <w:rPr>
          <w:rFonts w:ascii="Calibri" w:eastAsia="Calibri" w:hAnsi="Calibri" w:cs="Calibri"/>
          <w:b/>
        </w:rPr>
        <w:t xml:space="preserve"> </w:t>
      </w:r>
      <w:r>
        <w:rPr>
          <w:rFonts w:ascii="Calibri" w:eastAsia="Calibri" w:hAnsi="Calibri" w:cs="Calibri"/>
        </w:rPr>
        <w:t>a</w:t>
      </w:r>
      <w:r>
        <w:rPr>
          <w:rFonts w:ascii="Calibri" w:eastAsia="Calibri" w:hAnsi="Calibri" w:cs="Calibri"/>
          <w:b/>
        </w:rPr>
        <w:t xml:space="preserve"> </w:t>
      </w:r>
      <w:r>
        <w:rPr>
          <w:rFonts w:ascii="Calibri" w:eastAsia="Calibri" w:hAnsi="Calibri" w:cs="Calibri"/>
        </w:rPr>
        <w:t xml:space="preserve">Distinguished Visiting Professor, George Mason University </w:t>
      </w:r>
      <w:proofErr w:type="spellStart"/>
      <w:r>
        <w:rPr>
          <w:rFonts w:ascii="Calibri" w:eastAsia="Calibri" w:hAnsi="Calibri" w:cs="Calibri"/>
        </w:rPr>
        <w:t>Schar</w:t>
      </w:r>
      <w:proofErr w:type="spellEnd"/>
      <w:r>
        <w:rPr>
          <w:rFonts w:ascii="Calibri" w:eastAsia="Calibri" w:hAnsi="Calibri" w:cs="Calibri"/>
        </w:rPr>
        <w:t xml:space="preserve"> School of Policy and Government.  He teaches courses in the Geopolitics of Energy Security and Policy Communications. Ambassador </w:t>
      </w:r>
      <w:proofErr w:type="spellStart"/>
      <w:r>
        <w:rPr>
          <w:rFonts w:ascii="Calibri" w:eastAsia="Calibri" w:hAnsi="Calibri" w:cs="Calibri"/>
        </w:rPr>
        <w:t>Kauzlarich</w:t>
      </w:r>
      <w:proofErr w:type="spellEnd"/>
      <w:r>
        <w:rPr>
          <w:rFonts w:ascii="Calibri" w:eastAsia="Calibri" w:hAnsi="Calibri" w:cs="Calibri"/>
        </w:rPr>
        <w:t xml:space="preserve"> was National Intelligence Officer for Europe on the National Intelligence Council from September 2003 to April 2011</w:t>
      </w:r>
      <w:r>
        <w:rPr>
          <w:rFonts w:ascii="Calibri" w:eastAsia="Calibri" w:hAnsi="Calibri" w:cs="Calibri"/>
        </w:rPr>
        <w:t>, after a 32-year career in the Foreign Service. He served as United States Ambassador to Bosnia and Herzegovina in 1997-99 and to Azerbaijan in 1994-97. He was Senior Deputy to the Secretary of State's and the President's Special Representative to the New</w:t>
      </w:r>
      <w:r>
        <w:rPr>
          <w:rFonts w:ascii="Calibri" w:eastAsia="Calibri" w:hAnsi="Calibri" w:cs="Calibri"/>
        </w:rPr>
        <w:t xml:space="preserve">ly Independent States (NIS) in 1993-94. He was Deputy Assistant Secretary of State in the Bureau of European Affairs in 1991-93, responsible for relations with the former Soviet Union and economic ties with the European Union. Ambassador </w:t>
      </w:r>
      <w:proofErr w:type="spellStart"/>
      <w:r>
        <w:rPr>
          <w:rFonts w:ascii="Calibri" w:eastAsia="Calibri" w:hAnsi="Calibri" w:cs="Calibri"/>
        </w:rPr>
        <w:t>Kauzlarich</w:t>
      </w:r>
      <w:proofErr w:type="spellEnd"/>
      <w:r>
        <w:rPr>
          <w:rFonts w:ascii="Calibri" w:eastAsia="Calibri" w:hAnsi="Calibri" w:cs="Calibri"/>
        </w:rPr>
        <w:t xml:space="preserve"> also se</w:t>
      </w:r>
      <w:r>
        <w:rPr>
          <w:rFonts w:ascii="Calibri" w:eastAsia="Calibri" w:hAnsi="Calibri" w:cs="Calibri"/>
        </w:rPr>
        <w:t xml:space="preserve">rved as Deputy Assistant Secretary of State for International Organization Affairs in 1984-86 and as Deputy Director of the State Department's Policy Planning Staff in 1986-89. Ambassador </w:t>
      </w:r>
      <w:proofErr w:type="spellStart"/>
      <w:r>
        <w:rPr>
          <w:rFonts w:ascii="Calibri" w:eastAsia="Calibri" w:hAnsi="Calibri" w:cs="Calibri"/>
        </w:rPr>
        <w:t>Kauzlarich</w:t>
      </w:r>
      <w:proofErr w:type="spellEnd"/>
      <w:r>
        <w:rPr>
          <w:rFonts w:ascii="Calibri" w:eastAsia="Calibri" w:hAnsi="Calibri" w:cs="Calibri"/>
        </w:rPr>
        <w:t xml:space="preserve"> has served at US Embassies in Ethiopia, Israel, and Togo.</w:t>
      </w:r>
      <w:r>
        <w:rPr>
          <w:rFonts w:ascii="Calibri" w:eastAsia="Calibri" w:hAnsi="Calibri" w:cs="Calibri"/>
        </w:rPr>
        <w:t xml:space="preserve"> He received his AA from Black Hawk College, his BA from Valparaiso University, and MAs from Indiana University and the University of Michigan. </w:t>
      </w:r>
    </w:p>
    <w:p w:rsidR="00252B20" w:rsidRDefault="00252B20">
      <w:pPr>
        <w:spacing w:after="0" w:line="240" w:lineRule="auto"/>
        <w:rPr>
          <w:rFonts w:ascii="Calibri" w:eastAsia="Calibri" w:hAnsi="Calibri" w:cs="Calibri"/>
          <w:b/>
        </w:rPr>
      </w:pPr>
    </w:p>
    <w:p w:rsidR="00252B20" w:rsidRDefault="003F2002">
      <w:pPr>
        <w:numPr>
          <w:ilvl w:val="0"/>
          <w:numId w:val="2"/>
        </w:numPr>
        <w:spacing w:after="0" w:line="240" w:lineRule="auto"/>
        <w:ind w:left="720" w:hanging="360"/>
        <w:rPr>
          <w:rFonts w:ascii="Calibri" w:eastAsia="Calibri" w:hAnsi="Calibri" w:cs="Calibri"/>
          <w:b/>
        </w:rPr>
      </w:pPr>
      <w:r>
        <w:rPr>
          <w:rFonts w:ascii="Calibri" w:eastAsia="Calibri" w:hAnsi="Calibri" w:cs="Calibri"/>
          <w:b/>
        </w:rPr>
        <w:t xml:space="preserve"> Ambassador Carey Cavanaugh, a former US Special Negotiator for Eurasian Conflicts and US Co-Chair of OSCE’s M</w:t>
      </w:r>
      <w:r>
        <w:rPr>
          <w:rFonts w:ascii="Calibri" w:eastAsia="Calibri" w:hAnsi="Calibri" w:cs="Calibri"/>
          <w:b/>
        </w:rPr>
        <w:t>insk Group.</w:t>
      </w:r>
    </w:p>
    <w:p w:rsidR="00252B20" w:rsidRDefault="00252B20">
      <w:pPr>
        <w:spacing w:after="0" w:line="240" w:lineRule="auto"/>
        <w:ind w:left="720"/>
        <w:rPr>
          <w:rFonts w:ascii="Calibri" w:eastAsia="Calibri" w:hAnsi="Calibri" w:cs="Calibri"/>
          <w:b/>
        </w:rPr>
      </w:pPr>
    </w:p>
    <w:p w:rsidR="00252B20" w:rsidRDefault="003F2002">
      <w:pPr>
        <w:spacing w:line="240" w:lineRule="auto"/>
        <w:ind w:right="-547"/>
        <w:rPr>
          <w:rFonts w:ascii="Calibri" w:eastAsia="Calibri" w:hAnsi="Calibri" w:cs="Calibri"/>
          <w:b/>
        </w:rPr>
      </w:pPr>
      <w:r>
        <w:rPr>
          <w:rFonts w:ascii="Calibri" w:eastAsia="Calibri" w:hAnsi="Calibri" w:cs="Calibri"/>
          <w:b/>
        </w:rPr>
        <w:t>Ambassador Carey Cavanaugh</w:t>
      </w:r>
      <w:r>
        <w:rPr>
          <w:rFonts w:ascii="Calibri" w:eastAsia="Calibri" w:hAnsi="Calibri" w:cs="Calibri"/>
        </w:rPr>
        <w:t xml:space="preserve"> is professor of diplomacy at the University of Kentucky and chairman of International Alert, a London-based peacebuilding organization.  His Foreign Service career included diplomatic postings in Berlin, Moscow, Tbilisi, Rome and Bern, and domestic assign</w:t>
      </w:r>
      <w:r>
        <w:rPr>
          <w:rFonts w:ascii="Calibri" w:eastAsia="Calibri" w:hAnsi="Calibri" w:cs="Calibri"/>
        </w:rPr>
        <w:t xml:space="preserve">ments in the State Department, Pentagon, and on Capitol Hill.  Under Presidents Bill Clinton and George </w:t>
      </w:r>
      <w:proofErr w:type="spellStart"/>
      <w:r>
        <w:rPr>
          <w:rFonts w:ascii="Calibri" w:eastAsia="Calibri" w:hAnsi="Calibri" w:cs="Calibri"/>
        </w:rPr>
        <w:t>W.Bush</w:t>
      </w:r>
      <w:proofErr w:type="spellEnd"/>
      <w:r>
        <w:rPr>
          <w:rFonts w:ascii="Calibri" w:eastAsia="Calibri" w:hAnsi="Calibri" w:cs="Calibri"/>
        </w:rPr>
        <w:t>, Cavanaugh spearheaded or helped advance peace initiatives involving Armenia, Azerbaijan, Cyprus, Georgia, Greece, Moldova, Tajikistan and Turkey</w:t>
      </w:r>
      <w:r>
        <w:rPr>
          <w:rFonts w:ascii="Calibri" w:eastAsia="Calibri" w:hAnsi="Calibri" w:cs="Calibri"/>
        </w:rPr>
        <w:t>.  He was confirmed as Ambassador/Special Negotiator for Eurasian conflicts and US Co-Chair of OSCE’s Minsk Group.  He led peace talks on Nagorno-Karabakh in Key West, Florida in 2001.</w:t>
      </w:r>
      <w:r>
        <w:rPr>
          <w:rFonts w:ascii="Calibri" w:eastAsia="Calibri" w:hAnsi="Calibri" w:cs="Calibri"/>
          <w:b/>
        </w:rPr>
        <w:t xml:space="preserve">   </w:t>
      </w:r>
    </w:p>
    <w:p w:rsidR="00252B20" w:rsidRDefault="003F2002">
      <w:pPr>
        <w:numPr>
          <w:ilvl w:val="0"/>
          <w:numId w:val="3"/>
        </w:numPr>
        <w:spacing w:before="528" w:after="120" w:line="240" w:lineRule="auto"/>
        <w:ind w:left="720" w:hanging="360"/>
        <w:rPr>
          <w:rFonts w:ascii="Calibri" w:eastAsia="Calibri" w:hAnsi="Calibri" w:cs="Calibri"/>
          <w:b/>
          <w:color w:val="000F4D"/>
          <w:shd w:val="clear" w:color="auto" w:fill="FFFFFF"/>
        </w:rPr>
      </w:pPr>
      <w:r>
        <w:rPr>
          <w:rFonts w:ascii="Calibri" w:eastAsia="Calibri" w:hAnsi="Calibri" w:cs="Calibri"/>
          <w:b/>
          <w:shd w:val="clear" w:color="auto" w:fill="FFFFFF"/>
        </w:rPr>
        <w:t>Mr. Paul Goble</w:t>
      </w:r>
      <w:r>
        <w:rPr>
          <w:rFonts w:ascii="Calibri" w:eastAsia="Calibri" w:hAnsi="Calibri" w:cs="Calibri"/>
          <w:b/>
          <w:color w:val="000F4D"/>
          <w:shd w:val="clear" w:color="auto" w:fill="FFFFFF"/>
        </w:rPr>
        <w:t xml:space="preserve"> is former Special Advisor to the Secretary of State; </w:t>
      </w:r>
      <w:r>
        <w:rPr>
          <w:rFonts w:ascii="Calibri" w:eastAsia="Calibri" w:hAnsi="Calibri" w:cs="Calibri"/>
          <w:b/>
          <w:color w:val="000F4D"/>
          <w:shd w:val="clear" w:color="auto" w:fill="FFFFFF"/>
        </w:rPr>
        <w:t>former Senior Advisor to the Director, Voice of America and Central Intelligence Agency.</w:t>
      </w:r>
    </w:p>
    <w:p w:rsidR="00252B20" w:rsidRDefault="003F2002">
      <w:pPr>
        <w:spacing w:line="240" w:lineRule="auto"/>
        <w:ind w:right="-547"/>
        <w:rPr>
          <w:rFonts w:ascii="Calibri" w:eastAsia="Calibri" w:hAnsi="Calibri" w:cs="Calibri"/>
          <w:b/>
        </w:rPr>
      </w:pPr>
      <w:r>
        <w:rPr>
          <w:rFonts w:ascii="Calibri" w:eastAsia="Calibri" w:hAnsi="Calibri" w:cs="Calibri"/>
          <w:b/>
        </w:rPr>
        <w:t>Mr. Paul Goble</w:t>
      </w:r>
      <w:r>
        <w:rPr>
          <w:rFonts w:ascii="Calibri" w:eastAsia="Calibri" w:hAnsi="Calibri" w:cs="Calibri"/>
          <w:color w:val="4C4E56"/>
        </w:rPr>
        <w:t xml:space="preserve"> is a longtime specialist on ethnic and religious questions in Eurasia. He served as vice dean for the social sciences and humanities at </w:t>
      </w:r>
      <w:proofErr w:type="spellStart"/>
      <w:r>
        <w:rPr>
          <w:rFonts w:ascii="Calibri" w:eastAsia="Calibri" w:hAnsi="Calibri" w:cs="Calibri"/>
          <w:color w:val="4C4E56"/>
        </w:rPr>
        <w:t>Audentes</w:t>
      </w:r>
      <w:proofErr w:type="spellEnd"/>
      <w:r>
        <w:rPr>
          <w:rFonts w:ascii="Calibri" w:eastAsia="Calibri" w:hAnsi="Calibri" w:cs="Calibri"/>
          <w:color w:val="4C4E56"/>
        </w:rPr>
        <w:t xml:space="preserve"> University in Tallinn and a senior research associate at the </w:t>
      </w:r>
      <w:proofErr w:type="spellStart"/>
      <w:r>
        <w:rPr>
          <w:rFonts w:ascii="Calibri" w:eastAsia="Calibri" w:hAnsi="Calibri" w:cs="Calibri"/>
          <w:color w:val="4C4E56"/>
        </w:rPr>
        <w:t>EuroCollege</w:t>
      </w:r>
      <w:proofErr w:type="spellEnd"/>
      <w:r>
        <w:rPr>
          <w:rFonts w:ascii="Calibri" w:eastAsia="Calibri" w:hAnsi="Calibri" w:cs="Calibri"/>
          <w:color w:val="4C4E56"/>
        </w:rPr>
        <w:t xml:space="preserve"> of the University of Tartu in Estonia</w:t>
      </w:r>
      <w:r>
        <w:rPr>
          <w:rFonts w:ascii="Calibri" w:eastAsia="Calibri" w:hAnsi="Calibri" w:cs="Calibri"/>
          <w:color w:val="4C4E56"/>
        </w:rPr>
        <w:t>. While there, he launched the “Window on Eurasia” series. Mr. Goble served in various capacities in the U.S. State Department, the Central Intelligence Agency and the International Broadcasting Bureau as well as at the Voice of America and Radio Free Euro</w:t>
      </w:r>
      <w:r>
        <w:rPr>
          <w:rFonts w:ascii="Calibri" w:eastAsia="Calibri" w:hAnsi="Calibri" w:cs="Calibri"/>
          <w:color w:val="4C4E56"/>
        </w:rPr>
        <w:t>pe/Radio Liberty and at the Carnegie Endowment for International Peace. He writes frequently on ethnic and religious issues and has edited five volumes on ethnicity and religion in the former Soviet space. Trained at Miami University in Ohio and the Univer</w:t>
      </w:r>
      <w:r>
        <w:rPr>
          <w:rFonts w:ascii="Calibri" w:eastAsia="Calibri" w:hAnsi="Calibri" w:cs="Calibri"/>
          <w:color w:val="4C4E56"/>
        </w:rPr>
        <w:t xml:space="preserve">sity of Chicago, he has been decorated by the governments of Estonia, Latvia and </w:t>
      </w:r>
      <w:r>
        <w:rPr>
          <w:rFonts w:ascii="Calibri" w:eastAsia="Calibri" w:hAnsi="Calibri" w:cs="Calibri"/>
          <w:color w:val="4C4E56"/>
        </w:rPr>
        <w:lastRenderedPageBreak/>
        <w:t xml:space="preserve">Lithuania for his work in promoting Baltic independence. </w:t>
      </w:r>
      <w:r>
        <w:rPr>
          <w:rFonts w:ascii="Calibri" w:eastAsia="Calibri" w:hAnsi="Calibri" w:cs="Calibri"/>
          <w:color w:val="202122"/>
          <w:shd w:val="clear" w:color="auto" w:fill="FFFFFF"/>
        </w:rPr>
        <w:t>He currently teaches a course on "Islam and Geopolitics in Eurasia" at the </w:t>
      </w:r>
      <w:r>
        <w:rPr>
          <w:rFonts w:ascii="Calibri" w:eastAsia="Calibri" w:hAnsi="Calibri" w:cs="Calibri"/>
          <w:shd w:val="clear" w:color="auto" w:fill="FFFFFF"/>
        </w:rPr>
        <w:t>Institute of World Politics/</w:t>
      </w:r>
      <w:r>
        <w:rPr>
          <w:rFonts w:ascii="Calibri" w:eastAsia="Calibri" w:hAnsi="Calibri" w:cs="Calibri"/>
          <w:color w:val="202122"/>
          <w:shd w:val="clear" w:color="auto" w:fill="FFFFFF"/>
        </w:rPr>
        <w:t>Boston Universi</w:t>
      </w:r>
      <w:r>
        <w:rPr>
          <w:rFonts w:ascii="Calibri" w:eastAsia="Calibri" w:hAnsi="Calibri" w:cs="Calibri"/>
          <w:color w:val="202122"/>
          <w:shd w:val="clear" w:color="auto" w:fill="FFFFFF"/>
        </w:rPr>
        <w:t>ty.</w:t>
      </w:r>
    </w:p>
    <w:p w:rsidR="00252B20" w:rsidRDefault="00252B20">
      <w:pPr>
        <w:spacing w:line="240" w:lineRule="auto"/>
        <w:ind w:right="-547"/>
        <w:rPr>
          <w:rFonts w:ascii="Calibri" w:eastAsia="Calibri" w:hAnsi="Calibri" w:cs="Calibri"/>
          <w:b/>
        </w:rPr>
      </w:pPr>
    </w:p>
    <w:p w:rsidR="00252B20" w:rsidRDefault="003F2002">
      <w:pPr>
        <w:numPr>
          <w:ilvl w:val="0"/>
          <w:numId w:val="4"/>
        </w:numPr>
        <w:spacing w:line="240" w:lineRule="auto"/>
        <w:ind w:left="720" w:right="-547" w:hanging="360"/>
        <w:rPr>
          <w:rFonts w:ascii="Calibri" w:eastAsia="Calibri" w:hAnsi="Calibri" w:cs="Calibri"/>
          <w:b/>
        </w:rPr>
      </w:pPr>
      <w:r>
        <w:rPr>
          <w:rFonts w:ascii="Calibri" w:eastAsia="Calibri" w:hAnsi="Calibri" w:cs="Calibri"/>
          <w:b/>
        </w:rPr>
        <w:t>Mr. Matthew Stein is a Eurasian Security analyst for the Foreign Military Studies Office, at Fort Leavenworth, Kansas.</w:t>
      </w:r>
    </w:p>
    <w:p w:rsidR="00252B20" w:rsidRDefault="003F2002">
      <w:pPr>
        <w:spacing w:line="240" w:lineRule="auto"/>
        <w:ind w:right="-547"/>
        <w:rPr>
          <w:rFonts w:ascii="Calibri" w:eastAsia="Calibri" w:hAnsi="Calibri" w:cs="Calibri"/>
        </w:rPr>
      </w:pPr>
      <w:r>
        <w:rPr>
          <w:rFonts w:ascii="Calibri" w:eastAsia="Calibri" w:hAnsi="Calibri" w:cs="Calibri"/>
          <w:b/>
        </w:rPr>
        <w:t xml:space="preserve">Mr. Matthew Stein </w:t>
      </w:r>
      <w:r>
        <w:rPr>
          <w:rFonts w:ascii="Calibri" w:eastAsia="Calibri" w:hAnsi="Calibri" w:cs="Calibri"/>
        </w:rPr>
        <w:t>has published articles on regional border security issues, incidents of violence and civil unrest, and regional se</w:t>
      </w:r>
      <w:r>
        <w:rPr>
          <w:rFonts w:ascii="Calibri" w:eastAsia="Calibri" w:hAnsi="Calibri" w:cs="Calibri"/>
        </w:rPr>
        <w:t>curity cooperation. He was a Peace Corps Volunteer in Turkmenistan (2003-05) and held a National Security Education Program (NSEP) Boren Fellowship in Kazakhstan (2008-09).  He has a master’s degree in Russian and Eurasian studies from the University of Ka</w:t>
      </w:r>
      <w:r>
        <w:rPr>
          <w:rFonts w:ascii="Calibri" w:eastAsia="Calibri" w:hAnsi="Calibri" w:cs="Calibri"/>
        </w:rPr>
        <w:t>nsas and is proficient in Russian and Kazakh.</w:t>
      </w:r>
    </w:p>
    <w:p w:rsidR="00252B20" w:rsidRDefault="00252B20">
      <w:pPr>
        <w:spacing w:after="0" w:line="240" w:lineRule="auto"/>
        <w:rPr>
          <w:rFonts w:ascii="Calibri" w:eastAsia="Calibri" w:hAnsi="Calibri" w:cs="Calibri"/>
        </w:rPr>
      </w:pPr>
      <w:bookmarkStart w:id="0" w:name="_GoBack"/>
      <w:bookmarkEnd w:id="0"/>
    </w:p>
    <w:sectPr w:rsidR="00252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576D7"/>
    <w:multiLevelType w:val="hybridMultilevel"/>
    <w:tmpl w:val="ADC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163D7"/>
    <w:multiLevelType w:val="multilevel"/>
    <w:tmpl w:val="D2D486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30859B1"/>
    <w:multiLevelType w:val="multilevel"/>
    <w:tmpl w:val="463011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E3975A7"/>
    <w:multiLevelType w:val="multilevel"/>
    <w:tmpl w:val="B8065C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B3C1CA4"/>
    <w:multiLevelType w:val="multilevel"/>
    <w:tmpl w:val="FE1E7D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B20"/>
    <w:rsid w:val="00212A67"/>
    <w:rsid w:val="00252B20"/>
    <w:rsid w:val="003F2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267D1"/>
  <w15:docId w15:val="{B05467CF-EE13-469C-A1FA-680007CD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Ibrahimov, Mahir J MIL USARMY CAC (USA)</dc:creator>
  <cp:lastModifiedBy>Ibrahimov, Mahir J Dr CIV USA TRADOC</cp:lastModifiedBy>
  <cp:revision>2</cp:revision>
  <dcterms:created xsi:type="dcterms:W3CDTF">2021-01-27T00:35:00Z</dcterms:created>
  <dcterms:modified xsi:type="dcterms:W3CDTF">2021-01-27T00:35:00Z</dcterms:modified>
</cp:coreProperties>
</file>